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4CFC" w14:textId="6B37F47E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pravu na pristup informacijama obavještava se zainteresirana javnost da je </w:t>
      </w:r>
      <w:r w:rsidR="005B3D48">
        <w:rPr>
          <w:rFonts w:ascii="Times New Roman" w:hAnsi="Times New Roman" w:cs="Times New Roman"/>
          <w:sz w:val="24"/>
          <w:szCs w:val="24"/>
        </w:rPr>
        <w:t>18.12.2025</w:t>
      </w:r>
      <w:r>
        <w:rPr>
          <w:rFonts w:ascii="Times New Roman" w:hAnsi="Times New Roman" w:cs="Times New Roman"/>
          <w:sz w:val="24"/>
          <w:szCs w:val="24"/>
        </w:rPr>
        <w:t>.godine s početkom u 1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 w:rsidR="005302ED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 xml:space="preserve">0 sati održana </w:t>
      </w:r>
      <w:r w:rsidR="005B3D48">
        <w:rPr>
          <w:rFonts w:ascii="Times New Roman" w:hAnsi="Times New Roman" w:cs="Times New Roman"/>
          <w:sz w:val="24"/>
          <w:szCs w:val="24"/>
        </w:rPr>
        <w:t>2.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 Upravnog vijeća Doma za starije osobe ˝Mali Kartec˝ Krk.</w:t>
      </w:r>
    </w:p>
    <w:p w14:paraId="3D3C5290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83142" w14:textId="5C9E33AD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5B3D48">
        <w:rPr>
          <w:rFonts w:ascii="Times New Roman" w:hAnsi="Times New Roman" w:cs="Times New Roman"/>
          <w:sz w:val="24"/>
          <w:szCs w:val="24"/>
        </w:rPr>
        <w:t>2.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Upravnog vijeća:</w:t>
      </w:r>
    </w:p>
    <w:p w14:paraId="5CC68DBD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B1E9AB" w14:textId="4351D6A9" w:rsidR="005302ED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ED4D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.sjednice Upravnog vijeća</w:t>
      </w:r>
    </w:p>
    <w:p w14:paraId="07ED7559" w14:textId="29C2ECAB" w:rsidR="005B3D48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Komisije za prijem i otpust korisnika</w:t>
      </w:r>
    </w:p>
    <w:p w14:paraId="745A90AF" w14:textId="38310970" w:rsidR="005B3D48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Izmjena Statuta Doma za starije osobe „Mali Kartec“ Krk</w:t>
      </w:r>
    </w:p>
    <w:p w14:paraId="617DF596" w14:textId="7F80BD3C" w:rsidR="005B3D48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i program rada Doma „Mali Kartec“ Krk za 2026. godinu</w:t>
      </w:r>
    </w:p>
    <w:p w14:paraId="5D142282" w14:textId="2B284983" w:rsidR="005B3D48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radnih mjesta Doma „Mali Kartec“ Krk za 2026. godinu</w:t>
      </w:r>
    </w:p>
    <w:p w14:paraId="5B821DDF" w14:textId="1E0DED10" w:rsidR="005B3D48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A71236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67824F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</w:t>
      </w:r>
    </w:p>
    <w:p w14:paraId="7F419133" w14:textId="35DC6654" w:rsidR="005B3D48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 xml:space="preserve">je </w:t>
      </w:r>
      <w:r w:rsidR="005B3D48">
        <w:rPr>
          <w:rFonts w:ascii="Times New Roman" w:hAnsi="Times New Roman" w:cs="Times New Roman"/>
          <w:sz w:val="24"/>
          <w:szCs w:val="24"/>
        </w:rPr>
        <w:t>usvojilo zapisnik s 1. konstituirajuće sjednice Upravnog vijeća Doma „Mali Kartec“ Krk.</w:t>
      </w:r>
    </w:p>
    <w:p w14:paraId="178E287E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B43394" w14:textId="2FAFE8A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F078A" w14:textId="75646AC6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5B3D48">
        <w:rPr>
          <w:rFonts w:ascii="Times New Roman" w:hAnsi="Times New Roman" w:cs="Times New Roman"/>
          <w:sz w:val="24"/>
          <w:szCs w:val="24"/>
        </w:rPr>
        <w:t>je prihvatilo izvješće o radu Komisije za prijem i otpust korisnika</w:t>
      </w:r>
    </w:p>
    <w:p w14:paraId="3D3DE962" w14:textId="77777777" w:rsidR="00C11DF8" w:rsidRDefault="00C11DF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12A59" w14:textId="7E627693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283C7" w14:textId="29F53BA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5B3D48">
        <w:rPr>
          <w:rFonts w:ascii="Times New Roman" w:hAnsi="Times New Roman" w:cs="Times New Roman"/>
          <w:sz w:val="24"/>
          <w:szCs w:val="24"/>
        </w:rPr>
        <w:t>donijelo Izmjene Statuta Doma za starije osobe „Mali Kartec“ Krk.</w:t>
      </w:r>
    </w:p>
    <w:p w14:paraId="2766554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1E1BB" w14:textId="1FBD808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C52D8" w14:textId="29DC311D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5B3D48">
        <w:rPr>
          <w:rFonts w:ascii="Times New Roman" w:hAnsi="Times New Roman" w:cs="Times New Roman"/>
          <w:sz w:val="24"/>
          <w:szCs w:val="24"/>
        </w:rPr>
        <w:t>donijelo odluku o donošenju Plana i program rada Doma „Mali Kartec“ Krk za 2026. godinu.</w:t>
      </w:r>
    </w:p>
    <w:p w14:paraId="047DA670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9D47FB" w14:textId="7A8DFAC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6A8E" w14:textId="2FAA602B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donijelo Odluku o </w:t>
      </w:r>
      <w:r w:rsidR="005B3D48">
        <w:rPr>
          <w:rFonts w:ascii="Times New Roman" w:hAnsi="Times New Roman" w:cs="Times New Roman"/>
          <w:sz w:val="24"/>
          <w:szCs w:val="24"/>
        </w:rPr>
        <w:t>donošenju Plana radnih mjesta Doma „Mali Kartec“ Krk za 2026. godinu.</w:t>
      </w:r>
    </w:p>
    <w:p w14:paraId="61980708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AC5711" w14:textId="5B989124" w:rsidR="00E60B2A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Ad.6.</w:t>
      </w:r>
    </w:p>
    <w:p w14:paraId="62E6E786" w14:textId="525B4385" w:rsidR="005B3D48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jednoglasno je usvojilo Zaključak o Financijskom planu Doma „Mali Kartec“ Krk za 2026. godinu s projekcijama za 2027. godinu i 2028. godinu.</w:t>
      </w:r>
    </w:p>
    <w:p w14:paraId="2C951133" w14:textId="77777777" w:rsidR="00E60B2A" w:rsidRDefault="00E60B2A" w:rsidP="00E60B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AC30" w14:textId="77777777" w:rsidR="00E60B2A" w:rsidRDefault="00E60B2A" w:rsidP="00E60B2A"/>
    <w:p w14:paraId="1E472850" w14:textId="77777777" w:rsidR="0029525A" w:rsidRDefault="0029525A"/>
    <w:sectPr w:rsidR="002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81D87"/>
    <w:multiLevelType w:val="hybridMultilevel"/>
    <w:tmpl w:val="441AF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2A"/>
    <w:rsid w:val="0029525A"/>
    <w:rsid w:val="005302ED"/>
    <w:rsid w:val="005B3D48"/>
    <w:rsid w:val="0064671B"/>
    <w:rsid w:val="007B0126"/>
    <w:rsid w:val="00805E4E"/>
    <w:rsid w:val="00843CBD"/>
    <w:rsid w:val="009B581D"/>
    <w:rsid w:val="00C11DF8"/>
    <w:rsid w:val="00D37CA2"/>
    <w:rsid w:val="00D8230B"/>
    <w:rsid w:val="00E36B5F"/>
    <w:rsid w:val="00E60B2A"/>
    <w:rsid w:val="00EA1834"/>
    <w:rsid w:val="00ED4DE5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6EC"/>
  <w15:chartTrackingRefBased/>
  <w15:docId w15:val="{FED2FCD9-C579-4A73-AD4C-6338F6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B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B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B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B2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60B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2026-02-19T12:48:00Z</dcterms:created>
  <dcterms:modified xsi:type="dcterms:W3CDTF">2026-02-19T13:02:00Z</dcterms:modified>
</cp:coreProperties>
</file>